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BD" w:rsidRPr="00A63DBD" w:rsidRDefault="00A63DBD" w:rsidP="00A6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родителей</w:t>
      </w:r>
    </w:p>
    <w:p w:rsidR="00A63DBD" w:rsidRPr="00A63DBD" w:rsidRDefault="00A63DBD" w:rsidP="00A6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«Примерные рекомендации по закаливанию детей»</w:t>
      </w:r>
    </w:p>
    <w:p w:rsidR="00A63DBD" w:rsidRPr="00A63DBD" w:rsidRDefault="00A63DBD" w:rsidP="00A63D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Закаливание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система мероприятий, это – </w:t>
      </w: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 жизни.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закалить ребёнка раз и навсегда, нельзя придумать таблетку или заварит травку, которая решит все проблемы. Значит, закаливать детей нужно постоянно и всем вместе – дома и в детском саду. Кому-то нужно только поддерживать определённый уровень здоровья, а кому-то повышать этот уровень. Поэтому закаливание для каждого индивидуально: в детском учреждении обычно используются методы и методики, которые абсолютно безвредны для всех, а в семье комплекс закаливающих процедур может быть дополнен.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Закалённый человек – это тот, кто достаточно спокойно переносит все колебания внешней среды. У закалённого человека при резких изменениях внешней среды, в том числе при температурных колебаниях, магнитных бурях, не происходит серьёзных изменений в деятельности внутренних органов, т.е. он не болеет.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Закаливая своего ребёнка, вы повышаете его стрессоустойчивость.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Своеобразным методом проверки эффективности закаливающих процедур могут явиться наблюдения родителей. Если ребёнок летом не болеет, а болеет зимой, можно предположить, что это происходит от того, что мы плохо закаливаем малыша зимой, так как все системы закаливания работают исправно: ребёнок часто бывает раздетым, ходит босиком и т.д., его кожные рецепторы действуют, а терморегуляция тренируется.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ребёнок болеет и летом, и зимой, здесь нужно проявить гораздо больше внимания и терпения и не надеяться на то, что все ваши проблемы можно решить сразу. Результаты появятся после длительного и систематичного закаливания.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Приступая к закаливанию, необходимо сделать следующее:</w:t>
      </w:r>
    </w:p>
    <w:p w:rsidR="00A63DBD" w:rsidRPr="00A63DBD" w:rsidRDefault="00A63DBD" w:rsidP="00A63DBD">
      <w:pPr>
        <w:numPr>
          <w:ilvl w:val="0"/>
          <w:numId w:val="1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 Обследовать состояние здоровья, в том числе физическое развитие и функциональное состояние детского организма. Провести комплексную оценку состояния здоровья ребёнка.</w:t>
      </w:r>
    </w:p>
    <w:p w:rsidR="00A63DBD" w:rsidRPr="00A63DBD" w:rsidRDefault="00A63DBD" w:rsidP="00A63DBD">
      <w:pPr>
        <w:numPr>
          <w:ilvl w:val="0"/>
          <w:numId w:val="1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 Определить показания для проведения определённого вида закаливания, дозирования закаливающих мероприятий (группа закаливания).</w:t>
      </w:r>
    </w:p>
    <w:p w:rsidR="00A63DBD" w:rsidRPr="00A63DBD" w:rsidRDefault="00A63DBD" w:rsidP="00A63DBD">
      <w:pPr>
        <w:numPr>
          <w:ilvl w:val="0"/>
          <w:numId w:val="1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 Выбрать метод закаливания.</w:t>
      </w:r>
    </w:p>
    <w:p w:rsidR="00A63DBD" w:rsidRPr="00A63DBD" w:rsidRDefault="00A63DBD" w:rsidP="00A63DBD">
      <w:pPr>
        <w:numPr>
          <w:ilvl w:val="0"/>
          <w:numId w:val="1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 Проанализировать соответствие закаливающей нагрузки с возможностями ребёнка.</w:t>
      </w:r>
    </w:p>
    <w:p w:rsidR="00A63DBD" w:rsidRPr="00A63DBD" w:rsidRDefault="00A63DBD" w:rsidP="00A63DBD">
      <w:pPr>
        <w:numPr>
          <w:ilvl w:val="0"/>
          <w:numId w:val="1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 Организовать совместную работу детского сада и родителей детей, с которыми проводят закаливающие мероприятия. Провести консультации по вопросам закаливания и здорового образа жизни.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закаливающих процедур важно правильно оценить состояние ребёнка, его функциональные возможности. С этой целью учёные предложили специальные группы, к которым следует отнести каждого ребёнка: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1-ая группа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дети здоровые, ранее закаливаемые.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пользоваться любыми рекомендациями по закаливанию, вплоть до интенсивных, так как это уже закалённые дети.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2-ая группа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дети здоровые, впервые приступившие к закаливанию, или дети, имеющие функциональные отклонения в состоянии здоровья.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пользоваться любыми рекомендациями по закаливанию, указанными в литературе.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3-я группа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дети, имеющие хронические заболевания после длительных заболеваний. К этой же категории относятся часто болеющие дети.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группа, как правило, преобладает в детских садах, поэтому в детском саду мероприятия по закаливанию организуют применительно к 3-ей группе. Принципы закаливания по 3-ей группе – это частые повторения и короткое время действия фактора.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целесообразно решить вопрос о том, какие именно специальные методики могут использоваться в детском саду, а какие – индивидуально в домашних условиях.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Интенсивные методы закаливания.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Интенсивное закаливание подразумевает под собой методы закаливания, при которых возникает хотя бы кратковременный контакт обнажённого тела ребёнка или части его тела, обычно закрытой одеждой, с интенсивными </w:t>
      </w:r>
      <w:proofErr w:type="spell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холодовыми</w:t>
      </w:r>
      <w:proofErr w:type="spell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(снегом, ледяной водой, воздухом отрицательной температуры), факторами и факторами окружающей среды контрастной температуры (чередующиеся интенсивные </w:t>
      </w:r>
      <w:proofErr w:type="spell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холодовые</w:t>
      </w:r>
      <w:proofErr w:type="spell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тепловые воздействия).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Противопоказания к интенсивному </w:t>
      </w:r>
      <w:proofErr w:type="spellStart"/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холодовому</w:t>
      </w:r>
      <w:proofErr w:type="spell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контрастному закаливанию.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дошкольного возраста </w:t>
      </w:r>
      <w:proofErr w:type="spell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моржевание</w:t>
      </w:r>
      <w:proofErr w:type="spell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погружение в ванну с ледяной водой или общее обливание ледяной водой </w:t>
      </w: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допускаются! 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других методов может быть разрешено только врачом-педиатром или специалистом врачебно-физкультурного диспансера. При этом врач берёт на себя ответственность за проведение дополнительного тщательного наблюдения за закаливанием такого ребёнка.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противопоказаний: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Негативное отношение и страх ребёнка.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Отсутствие полного контакта и отношений сотрудничества с семьёй.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Срок менее 5 дней после выздоровления от острых заболеваний или профилактической прививки.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Срок менее2-ух недель после обострения хронического заболевания.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 xml:space="preserve">Карантин в детском учреждении или по месту жительства, наличие случаев </w:t>
      </w:r>
      <w:proofErr w:type="spellStart"/>
      <w:r w:rsidRPr="00A63DBD">
        <w:rPr>
          <w:rFonts w:ascii="Times New Roman" w:eastAsia="Calibri" w:hAnsi="Times New Roman" w:cs="Times New Roman"/>
          <w:sz w:val="28"/>
          <w:szCs w:val="28"/>
        </w:rPr>
        <w:t>нейроинфекции</w:t>
      </w:r>
      <w:proofErr w:type="spellEnd"/>
      <w:r w:rsidRPr="00A63DBD">
        <w:rPr>
          <w:rFonts w:ascii="Times New Roman" w:eastAsia="Calibri" w:hAnsi="Times New Roman" w:cs="Times New Roman"/>
          <w:sz w:val="28"/>
          <w:szCs w:val="28"/>
        </w:rPr>
        <w:t xml:space="preserve"> в окружении ребёнка в течение последнего месяца.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Высокая температура в вечерние часы.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Выраженная недостаточность питания.</w:t>
      </w:r>
    </w:p>
    <w:p w:rsidR="00A63DBD" w:rsidRPr="00A63DBD" w:rsidRDefault="00A63DBD" w:rsidP="00A63DBD">
      <w:pPr>
        <w:numPr>
          <w:ilvl w:val="0"/>
          <w:numId w:val="2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Ревматизм и диабет в семейном анамнезе.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касается противопоказаний к интенсивным методам закаливания с использованием высоких температур (сауна, баня), то их перечень значительно меньше:</w:t>
      </w:r>
    </w:p>
    <w:p w:rsidR="00A63DBD" w:rsidRPr="00A63DBD" w:rsidRDefault="00A63DBD" w:rsidP="00A63DBD">
      <w:pPr>
        <w:numPr>
          <w:ilvl w:val="0"/>
          <w:numId w:val="3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В раннем детском возрасте это последствия родовых травм и других повреждений, возникающих в перинатальном периоде.</w:t>
      </w:r>
    </w:p>
    <w:p w:rsidR="00A63DBD" w:rsidRPr="00A63DBD" w:rsidRDefault="00A63DBD" w:rsidP="00A63DBD">
      <w:pPr>
        <w:numPr>
          <w:ilvl w:val="0"/>
          <w:numId w:val="3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63DBD">
        <w:rPr>
          <w:rFonts w:ascii="Times New Roman" w:eastAsia="Calibri" w:hAnsi="Times New Roman" w:cs="Times New Roman"/>
          <w:sz w:val="28"/>
          <w:szCs w:val="28"/>
        </w:rPr>
        <w:t>Постгипоксическая</w:t>
      </w:r>
      <w:proofErr w:type="spellEnd"/>
      <w:r w:rsidRPr="00A63DBD">
        <w:rPr>
          <w:rFonts w:ascii="Times New Roman" w:eastAsia="Calibri" w:hAnsi="Times New Roman" w:cs="Times New Roman"/>
          <w:sz w:val="28"/>
          <w:szCs w:val="28"/>
        </w:rPr>
        <w:t xml:space="preserve"> энцефалопатия.</w:t>
      </w:r>
    </w:p>
    <w:p w:rsidR="00A63DBD" w:rsidRPr="00A63DBD" w:rsidRDefault="00A63DBD" w:rsidP="00A63DBD">
      <w:pPr>
        <w:numPr>
          <w:ilvl w:val="0"/>
          <w:numId w:val="3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Повышенная судорожная готовность.</w:t>
      </w:r>
    </w:p>
    <w:p w:rsidR="00A63DBD" w:rsidRPr="00A63DBD" w:rsidRDefault="00A63DBD" w:rsidP="00A63DBD">
      <w:pPr>
        <w:numPr>
          <w:ilvl w:val="0"/>
          <w:numId w:val="3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Врождённые пороки сердца в стадии декомпенсации.</w:t>
      </w:r>
    </w:p>
    <w:p w:rsidR="00A63DBD" w:rsidRPr="00A63DBD" w:rsidRDefault="00A63DBD" w:rsidP="00A63DBD">
      <w:pPr>
        <w:numPr>
          <w:ilvl w:val="0"/>
          <w:numId w:val="3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Острые инфекционные заболевания с высокой температурой.</w:t>
      </w:r>
    </w:p>
    <w:p w:rsidR="00A63DBD" w:rsidRPr="00A63DBD" w:rsidRDefault="00A63DBD" w:rsidP="00A63DBD">
      <w:pPr>
        <w:numPr>
          <w:ilvl w:val="0"/>
          <w:numId w:val="3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Различные формы эпилепсии.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интенсивные методы закаливания могут быть рекомендованы лишь детям, не имеющим к ним противопоказаний, обладающим соответствующим типом терморегуляции.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реализации оригинальных систем закаливания.</w:t>
      </w:r>
    </w:p>
    <w:p w:rsidR="00A63DBD" w:rsidRPr="00A63DBD" w:rsidRDefault="00A63DBD" w:rsidP="00A63DBD">
      <w:pPr>
        <w:numPr>
          <w:ilvl w:val="0"/>
          <w:numId w:val="4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63DBD">
        <w:rPr>
          <w:rFonts w:ascii="Times New Roman" w:eastAsia="Calibri" w:hAnsi="Times New Roman" w:cs="Times New Roman"/>
          <w:sz w:val="28"/>
          <w:szCs w:val="28"/>
        </w:rPr>
        <w:t>Ведущими  научно</w:t>
      </w:r>
      <w:proofErr w:type="gramEnd"/>
      <w:r w:rsidRPr="00A63DBD">
        <w:rPr>
          <w:rFonts w:ascii="Times New Roman" w:eastAsia="Calibri" w:hAnsi="Times New Roman" w:cs="Times New Roman"/>
          <w:sz w:val="28"/>
          <w:szCs w:val="28"/>
        </w:rPr>
        <w:t>-обоснованными методами эффективного закаливания являются контрастные температуры воздействия (контрастные ванны и контрастный душ).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эти методы способствуют развитию и совершенствованию системы физической терморегуляции, плохо </w:t>
      </w:r>
      <w:proofErr w:type="gram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функционирующей  в</w:t>
      </w:r>
      <w:proofErr w:type="gram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годы жизни.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водные контрастные процедуры лучше использовать в домашних условиях.</w:t>
      </w:r>
    </w:p>
    <w:p w:rsidR="00A63DBD" w:rsidRPr="00A63DBD" w:rsidRDefault="00A63DBD" w:rsidP="00A63DBD">
      <w:pPr>
        <w:numPr>
          <w:ilvl w:val="0"/>
          <w:numId w:val="5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Циклические упражнения, особенно на открытом воздухе, выполняемые детьми в свободной, не стесняющей движений одежде на занятиях физкультурой и прогулках, обладают хорошим закаливающим и оздоровительным эффектом.</w:t>
      </w:r>
    </w:p>
    <w:p w:rsidR="00A63DBD" w:rsidRPr="00A63DBD" w:rsidRDefault="00A63DBD" w:rsidP="00A63DBD">
      <w:pPr>
        <w:numPr>
          <w:ilvl w:val="0"/>
          <w:numId w:val="5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 xml:space="preserve">Хождение босиком может быть эффективным закаливающим средством при условии постепенного его использования детьми. Оно должно </w:t>
      </w:r>
      <w:proofErr w:type="gramStart"/>
      <w:r w:rsidRPr="00A63DBD">
        <w:rPr>
          <w:rFonts w:ascii="Times New Roman" w:eastAsia="Calibri" w:hAnsi="Times New Roman" w:cs="Times New Roman"/>
          <w:sz w:val="28"/>
          <w:szCs w:val="28"/>
        </w:rPr>
        <w:t>организовываться  строго</w:t>
      </w:r>
      <w:proofErr w:type="gramEnd"/>
      <w:r w:rsidRPr="00A63DBD">
        <w:rPr>
          <w:rFonts w:ascii="Times New Roman" w:eastAsia="Calibri" w:hAnsi="Times New Roman" w:cs="Times New Roman"/>
          <w:sz w:val="28"/>
          <w:szCs w:val="28"/>
        </w:rPr>
        <w:t xml:space="preserve"> индивидуально.</w:t>
      </w:r>
    </w:p>
    <w:p w:rsidR="00A63DBD" w:rsidRPr="00A63DBD" w:rsidRDefault="00A63DBD" w:rsidP="00A63DBD">
      <w:pPr>
        <w:numPr>
          <w:ilvl w:val="0"/>
          <w:numId w:val="5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Основное правило – соответствие погоде на данный момент. Ребёнок, находящийся на прогулке на открытом воздухе, должен быть одет так, чтобы при отсутствии движений на какое-то время, он испытывал ощущение зябкости. Ни одна система не будет способствовать оздоровлению, если не продумать вопрос удобной одежды на прогулке.</w:t>
      </w:r>
    </w:p>
    <w:p w:rsidR="00A63DBD" w:rsidRPr="00A63DBD" w:rsidRDefault="00A63DBD" w:rsidP="00A63DBD">
      <w:pPr>
        <w:numPr>
          <w:ilvl w:val="0"/>
          <w:numId w:val="5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sz w:val="28"/>
          <w:szCs w:val="28"/>
        </w:rPr>
        <w:t>Занятия плаванием в бассейне также способствуют закаливанию при использовании контрастного душа до и после окончания занятия. Отличные результаты можно получить в оздоровительном комплексе – бассейн, сауна.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 следует помнить!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 эффект в снижении острой заболеваемости проявляется </w:t>
      </w:r>
      <w:r w:rsidRPr="00A63D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только</w:t>
      </w:r>
      <w:r w:rsidRPr="00A63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3D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несколько месяцев</w:t>
      </w:r>
      <w:r w:rsidRPr="00A63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после начала процедур, а стойкий эффект – </w:t>
      </w:r>
      <w:r w:rsidRPr="00A63D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только через год.</w:t>
      </w:r>
      <w:r w:rsidRPr="00A63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рекомендации по закаливанию детей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(если ребёнок впервые приступает к закаливанию)</w:t>
      </w:r>
    </w:p>
    <w:p w:rsidR="00A63DBD" w:rsidRPr="00A63DBD" w:rsidRDefault="00A63DBD" w:rsidP="00A63DBD">
      <w:pPr>
        <w:numPr>
          <w:ilvl w:val="0"/>
          <w:numId w:val="6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b/>
          <w:bCs/>
          <w:sz w:val="28"/>
          <w:szCs w:val="28"/>
        </w:rPr>
        <w:t>Закаливание воздухом.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Прогулка в любую погоду! (полезно вспомнить совет одного из старейших </w:t>
      </w:r>
      <w:proofErr w:type="spell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педиаторов</w:t>
      </w:r>
      <w:proofErr w:type="spell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Г.Б. Гецова: «Гулять в любую погоду, кроме особо отвратительной!»)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помнить, что правильная одежда для ребёнка должна предусматривать возможность двигаться. Ребёнок должен вернуться с прогулки</w:t>
      </w:r>
      <w:r w:rsidRPr="00A63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непотным,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сухими и тёплыми ногами.</w:t>
      </w:r>
      <w:r w:rsidRPr="00A63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Воздушные ванны.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переодевании следует оставлять ребёнка на некоторое время обнажённым, при этом давая ему возможность двигаться. Продолжительность такой ванны определяется реакцией ребёнка (положительной). Ориентируясь на реакцию, можно постепенно, через 2-3 дня или более постепенно, либо снижать температуру в помещении, в котором проводиться воздушная ванна, либо увеличивать время.</w:t>
      </w:r>
    </w:p>
    <w:p w:rsidR="00A63DBD" w:rsidRPr="00A63DBD" w:rsidRDefault="00A63DBD" w:rsidP="00A63DBD">
      <w:pPr>
        <w:numPr>
          <w:ilvl w:val="0"/>
          <w:numId w:val="7"/>
        </w:num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DBD">
        <w:rPr>
          <w:rFonts w:ascii="Times New Roman" w:eastAsia="Calibri" w:hAnsi="Times New Roman" w:cs="Times New Roman"/>
          <w:b/>
          <w:bCs/>
          <w:sz w:val="28"/>
          <w:szCs w:val="28"/>
        </w:rPr>
        <w:t>Специальное закаливание водой.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и доступной методикой является –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специальный закаливающий массаж.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неделя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растирание сухой рукавичкой.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неделя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растирание </w:t>
      </w:r>
      <w:proofErr w:type="gram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влажной рукавичкой</w:t>
      </w:r>
      <w:proofErr w:type="gram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смоченной в тёплой воде,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3-я неделя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растирание влажной рукавичкой с </w:t>
      </w:r>
      <w:proofErr w:type="gramStart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постепенным  снижением</w:t>
      </w:r>
      <w:proofErr w:type="gramEnd"/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температуры воды.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4-я неделя</w:t>
      </w: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растирание массажной щёткой.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процедуры ребёнка следует одеть в сухое бельё.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снижения температуры и применения щётки определяется реакцией ребёнка на процедуру.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заболевании ребёнка или его плохом самочувствии вся схема начинается заново и продолжается в том же порядке.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массажной щётки у некоторых детей можно применить «испарительное» закаливание по К.В. Плеханову: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Рукавичку смачиваем в такой горячей воде, какую только терпит ребёнок. Обтирание производим частями. Каждую часть после обтирания вытираем насухо.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Чередование: </w:t>
      </w: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руки – ноги – живот – спина.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Полоскание горла.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горла лучше делать вместе с ребёнком. Набрать в рот воду комнатной температуры и делать булькающие движения со звуком «а-а-а-а». Постепенно температуру воды можно снижать до водопроводной и ниже (если у ребёнка хорошая носоглотка).</w:t>
      </w:r>
    </w:p>
    <w:p w:rsidR="00A63DBD" w:rsidRPr="00A63DBD" w:rsidRDefault="00A63DBD" w:rsidP="00A63DBD">
      <w:pPr>
        <w:shd w:val="clear" w:color="auto" w:fill="FFFFFF"/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D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закаливать мороженым в домашних условиях. Для этого лучше использовать зимнее время, начинать лучше с молочных коктейлей, постепенно переходя на более плотную консистенцию мороженого.</w:t>
      </w:r>
      <w:r w:rsidRPr="00A63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63DBD" w:rsidRPr="00A63DBD" w:rsidRDefault="00A63DBD" w:rsidP="00A63D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3DBD" w:rsidRPr="00A63DBD" w:rsidRDefault="00A63DBD" w:rsidP="00A63D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6776" w:rsidRDefault="00526776">
      <w:bookmarkStart w:id="0" w:name="_GoBack"/>
      <w:bookmarkEnd w:id="0"/>
    </w:p>
    <w:sectPr w:rsidR="005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4265"/>
    <w:multiLevelType w:val="multilevel"/>
    <w:tmpl w:val="E062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9351A"/>
    <w:multiLevelType w:val="multilevel"/>
    <w:tmpl w:val="BD4C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21F70"/>
    <w:multiLevelType w:val="multilevel"/>
    <w:tmpl w:val="9806C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B360DA"/>
    <w:multiLevelType w:val="multilevel"/>
    <w:tmpl w:val="8B62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31623"/>
    <w:multiLevelType w:val="multilevel"/>
    <w:tmpl w:val="080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D2FE6"/>
    <w:multiLevelType w:val="multilevel"/>
    <w:tmpl w:val="B1E2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D61701"/>
    <w:multiLevelType w:val="multilevel"/>
    <w:tmpl w:val="612C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90"/>
    <w:rsid w:val="00197790"/>
    <w:rsid w:val="00526776"/>
    <w:rsid w:val="00A6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BDD27-B858-4B0A-893D-F92E3C52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2026-03-14T08:55:00Z</dcterms:created>
  <dcterms:modified xsi:type="dcterms:W3CDTF">2026-03-14T08:56:00Z</dcterms:modified>
</cp:coreProperties>
</file>